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F4" w:rsidRPr="00627755" w:rsidRDefault="000063F4" w:rsidP="000063F4">
      <w:pPr>
        <w:tabs>
          <w:tab w:val="left" w:pos="385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755">
        <w:rPr>
          <w:rFonts w:ascii="Times New Roman" w:eastAsia="Calibri" w:hAnsi="Times New Roman" w:cs="Times New Roman"/>
          <w:b/>
          <w:sz w:val="24"/>
          <w:szCs w:val="24"/>
        </w:rPr>
        <w:t>Раздел 3</w:t>
      </w:r>
      <w:r w:rsidRPr="006277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7755">
        <w:rPr>
          <w:rFonts w:ascii="Times New Roman" w:eastAsia="Calibri" w:hAnsi="Times New Roman" w:cs="Times New Roman"/>
          <w:b/>
          <w:sz w:val="24"/>
          <w:szCs w:val="24"/>
        </w:rPr>
        <w:t>Качество обучения</w:t>
      </w:r>
    </w:p>
    <w:p w:rsidR="000063F4" w:rsidRPr="00627755" w:rsidRDefault="000063F4" w:rsidP="000063F4">
      <w:pPr>
        <w:tabs>
          <w:tab w:val="left" w:pos="385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755">
        <w:rPr>
          <w:rFonts w:ascii="Times New Roman" w:eastAsia="Calibri" w:hAnsi="Times New Roman" w:cs="Times New Roman"/>
          <w:sz w:val="24"/>
          <w:szCs w:val="24"/>
        </w:rPr>
        <w:t>3.1. Качество обучения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551"/>
      </w:tblGrid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успеваемости в выпускных классах ступени начального общего образования.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уч-ся,  оставленных на повторное </w:t>
            </w:r>
            <w:proofErr w:type="gramStart"/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причине</w:t>
            </w:r>
            <w:proofErr w:type="gramEnd"/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неуспеваемости в начальной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063F4" w:rsidRPr="00627755" w:rsidTr="00952A0D">
        <w:trPr>
          <w:trHeight w:val="92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выпускников ступени основного общего образования по результатам итоговой аттестации в новой форме (русский язык по 5-бальной шкале).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</w:t>
            </w:r>
            <w:r w:rsidRPr="0062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3F4" w:rsidRPr="00627755" w:rsidRDefault="000063F4" w:rsidP="00952A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выпускников ступени основного общего образования по результатам итоговой аттестации в новой форме (математика по 5-бальной шкале).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  <w:p w:rsidR="000063F4" w:rsidRPr="00627755" w:rsidRDefault="000063F4" w:rsidP="00952A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выпускников ступени </w:t>
            </w:r>
            <w:r w:rsidRPr="00627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основного </w:t>
            </w: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образования, получивших аттестаты особого образца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выпускников 9-х классов, не получивших аттестаты о среднем общем образовании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уч-ся, оставленных на повторное </w:t>
            </w:r>
            <w:proofErr w:type="gramStart"/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причине</w:t>
            </w:r>
            <w:proofErr w:type="gramEnd"/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неуспеваемости в основной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 в возрасте до 15 лет, отчисленных из образовательного учреждения до получения основного общего образования</w:t>
            </w:r>
          </w:p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согласованию родителей и местного органа управления образованием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По решению органа управления образовательного учреждения (ст. 61 ФЗ «Об образовании в РФ»)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выпускников 9-х классов поступивших: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в10-й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в ССУЗ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в УНПО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выпускников 11-х классов, не преодолевших  минимальный порог ЕГЭ</w:t>
            </w:r>
            <w:proofErr w:type="gramStart"/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ВЭ  по русскому языку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/27,2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выпускников 11-х классов, не преодолевших  минимальный порог ЕГЭ по математике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3/27,2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ступени среднего общего образования, показавших результат по русскому языку (100-бальная шкала) выше 70 баллов.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ступени среднего общего образования, показавших результат по математике (100-бальная  шкала) выше 70 баллов.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ступени среднего общего образования, показавших результат по русскому языку (100-бальная шкала) выше 90 баллов.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ступени среднего общего образования, показавших результат по математике  (100-бальная  шкала) выше 90 баллов.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выпускников ступени </w:t>
            </w:r>
            <w:r w:rsidRPr="00627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среднего</w:t>
            </w: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образования, </w:t>
            </w: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аттестаты особого образца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Количество/Доля выпускников 11-х классов, не получивших аттестаты о среднем общем образовании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55"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учащихся  по окончании учебного года от их общего числа в начале учебного года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 на ступени среднего   общего образования, охваченных профильным обучением (за исключением универсального профиля).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у обучающихся на ступени среднего (полного) общего образования (наличие нелинейного расписания, выставленного на сайте).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3F4" w:rsidRPr="00627755" w:rsidTr="00952A0D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7-9-х классах.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F4" w:rsidRPr="00627755" w:rsidRDefault="000063F4" w:rsidP="00952A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программ </w:t>
            </w:r>
            <w:proofErr w:type="spellStart"/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6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1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63F4" w:rsidRPr="00627755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3F4" w:rsidRPr="000D14D3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D3">
        <w:rPr>
          <w:rFonts w:ascii="Times New Roman" w:eastAsia="Calibri" w:hAnsi="Times New Roman" w:cs="Times New Roman"/>
          <w:sz w:val="24"/>
          <w:szCs w:val="24"/>
        </w:rPr>
        <w:t xml:space="preserve">3.2. кол-во обучающихся </w:t>
      </w:r>
      <w:proofErr w:type="gramStart"/>
      <w:r w:rsidRPr="000D14D3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0D14D3">
        <w:rPr>
          <w:rFonts w:ascii="Times New Roman" w:eastAsia="Calibri" w:hAnsi="Times New Roman" w:cs="Times New Roman"/>
          <w:sz w:val="24"/>
          <w:szCs w:val="24"/>
        </w:rPr>
        <w:t xml:space="preserve">обедителей и призёров </w:t>
      </w:r>
      <w:r w:rsidRPr="000D14D3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предметных </w:t>
      </w:r>
      <w:r w:rsidRPr="000D14D3">
        <w:rPr>
          <w:rFonts w:ascii="Times New Roman" w:eastAsia="Calibri" w:hAnsi="Times New Roman" w:cs="Times New Roman"/>
          <w:sz w:val="24"/>
          <w:szCs w:val="24"/>
        </w:rPr>
        <w:t>олимпиад (</w:t>
      </w:r>
      <w:r w:rsidRPr="000D14D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D14D3">
        <w:rPr>
          <w:rFonts w:ascii="Times New Roman" w:eastAsia="Calibri" w:hAnsi="Times New Roman" w:cs="Times New Roman"/>
          <w:sz w:val="24"/>
          <w:szCs w:val="24"/>
        </w:rPr>
        <w:t xml:space="preserve"> указанием ФИО,  места)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0063F4" w:rsidRPr="000D14D3" w:rsidTr="00952A0D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4D3">
              <w:rPr>
                <w:rFonts w:ascii="Times New Roman" w:eastAsia="Calibri" w:hAnsi="Times New Roman"/>
                <w:sz w:val="24"/>
                <w:szCs w:val="24"/>
              </w:rPr>
              <w:t>дистанционные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4D3">
              <w:rPr>
                <w:rFonts w:ascii="Times New Roman" w:eastAsia="Calibri" w:hAnsi="Times New Roman"/>
                <w:sz w:val="24"/>
                <w:szCs w:val="24"/>
              </w:rPr>
              <w:t>очные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4D3">
              <w:rPr>
                <w:rFonts w:ascii="Times New Roman" w:eastAsia="Calibri" w:hAnsi="Times New Roman"/>
                <w:sz w:val="24"/>
                <w:szCs w:val="24"/>
              </w:rPr>
              <w:t>заочные</w:t>
            </w:r>
          </w:p>
        </w:tc>
      </w:tr>
      <w:tr w:rsidR="000063F4" w:rsidRPr="000D14D3" w:rsidTr="00952A0D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4D3">
              <w:rPr>
                <w:rFonts w:ascii="Times New Roman" w:eastAsia="Calibri" w:hAnsi="Times New Roman"/>
                <w:sz w:val="24"/>
                <w:szCs w:val="24"/>
              </w:rPr>
              <w:t>- международных и всероссийских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063F4" w:rsidRPr="000D14D3" w:rsidTr="00952A0D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D14D3" w:rsidRDefault="000063F4" w:rsidP="00952A0D">
            <w:pPr>
              <w:rPr>
                <w:rFonts w:ascii="Times New Roman" w:hAnsi="Times New Roman"/>
                <w:sz w:val="24"/>
                <w:szCs w:val="24"/>
              </w:rPr>
            </w:pPr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республиканских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Саможапова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Вика,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5 место бурятский язык </w:t>
            </w:r>
          </w:p>
          <w:p w:rsidR="000063F4" w:rsidRPr="000D14D3" w:rsidRDefault="000063F4" w:rsidP="00952A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Даргеева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, призер 4 место бурятский язык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Байкальская перспектива»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Цыбикмитова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Елена, 10 класс</w:t>
            </w:r>
          </w:p>
        </w:tc>
      </w:tr>
      <w:tr w:rsidR="000063F4" w:rsidRPr="00E109C8" w:rsidTr="00952A0D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4D3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14D3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  <w:p w:rsidR="000063F4" w:rsidRDefault="000063F4" w:rsidP="000063F4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Гармажапов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Доржо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русский язык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Гладинов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география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Саможапова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Вика,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бурятский язык </w:t>
            </w:r>
          </w:p>
          <w:p w:rsidR="000063F4" w:rsidRDefault="000063F4" w:rsidP="000063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Даргеева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, призер бурятский язык</w:t>
            </w:r>
          </w:p>
          <w:p w:rsidR="000063F4" w:rsidRDefault="000063F4" w:rsidP="000063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Даргеева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биология Базарова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Минжина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биология </w:t>
            </w:r>
          </w:p>
          <w:p w:rsidR="000063F4" w:rsidRPr="000D14D3" w:rsidRDefault="000063F4" w:rsidP="000063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Базарова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Минжина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</w:t>
            </w:r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Новокрещенных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Артем, 8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физическая культура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Дульянинова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Алина, 9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, призер экология</w:t>
            </w:r>
          </w:p>
          <w:p w:rsidR="000063F4" w:rsidRDefault="000063F4" w:rsidP="000063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Жамсоева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Адиса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9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призер биология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Истангулов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Амир, 9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история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Истангулов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Амир, 9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обществознание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Адиса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9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бурятский язык </w:t>
            </w:r>
          </w:p>
          <w:p w:rsidR="000063F4" w:rsidRPr="000D14D3" w:rsidRDefault="000063F4" w:rsidP="000063F4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Чемитова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Долгор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биология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Гармаев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Ардан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экология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Аюшеев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Ардан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право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Цыбикмитова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Лена, 10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история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Цыбикмитова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Лена, 10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обществознание Кириллова Варвара, 11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история Кириллова Варвара, 11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обществознание Цыдыпов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Чингис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физическая культура Доржиева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Аюна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призер физическая культура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Цыбикмитова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Арьяна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место русский язык Петрова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  <w:proofErr w:type="gram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,Ю</w:t>
            </w:r>
            <w:proofErr w:type="spellEnd"/>
            <w:proofErr w:type="gram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место окружающий мир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Кунавина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Алина, 2 </w:t>
            </w:r>
            <w:proofErr w:type="spellStart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D1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место русский язык</w:t>
            </w:r>
          </w:p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D14D3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063F4" w:rsidRPr="00F63EDD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E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4. Воспитание и дополнительное образование</w:t>
      </w:r>
    </w:p>
    <w:p w:rsidR="000063F4" w:rsidRPr="00F63EDD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EDD">
        <w:rPr>
          <w:rFonts w:ascii="Times New Roman" w:eastAsia="Calibri" w:hAnsi="Times New Roman" w:cs="Times New Roman"/>
          <w:i/>
          <w:sz w:val="24"/>
          <w:szCs w:val="24"/>
        </w:rPr>
        <w:t>(данные за  учебный год)</w:t>
      </w:r>
    </w:p>
    <w:p w:rsidR="000063F4" w:rsidRPr="00F63EDD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DD">
        <w:rPr>
          <w:rFonts w:ascii="Times New Roman" w:eastAsia="Calibri" w:hAnsi="Times New Roman" w:cs="Times New Roman"/>
          <w:sz w:val="24"/>
          <w:szCs w:val="24"/>
        </w:rPr>
        <w:lastRenderedPageBreak/>
        <w:t>4.1. кол-во победителей и призеров творческих конкурсов (</w:t>
      </w:r>
      <w:r w:rsidRPr="00F63ED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63EDD">
        <w:rPr>
          <w:rFonts w:ascii="Times New Roman" w:eastAsia="Calibri" w:hAnsi="Times New Roman" w:cs="Times New Roman"/>
          <w:sz w:val="24"/>
          <w:szCs w:val="24"/>
        </w:rPr>
        <w:t xml:space="preserve"> указанием ФИО,  места)</w:t>
      </w:r>
    </w:p>
    <w:tbl>
      <w:tblPr>
        <w:tblStyle w:val="1"/>
        <w:tblW w:w="10490" w:type="dxa"/>
        <w:tblInd w:w="-601" w:type="dxa"/>
        <w:tblLook w:val="04A0" w:firstRow="1" w:lastRow="0" w:firstColumn="1" w:lastColumn="0" w:noHBand="0" w:noVBand="1"/>
      </w:tblPr>
      <w:tblGrid>
        <w:gridCol w:w="2287"/>
        <w:gridCol w:w="2564"/>
        <w:gridCol w:w="2689"/>
        <w:gridCol w:w="2950"/>
      </w:tblGrid>
      <w:tr w:rsidR="000063F4" w:rsidRPr="000063F4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0063F4">
              <w:rPr>
                <w:rFonts w:ascii="Times New Roman" w:eastAsia="Calibri" w:hAnsi="Times New Roman"/>
              </w:rPr>
              <w:t>дистанционные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0063F4">
              <w:rPr>
                <w:rFonts w:ascii="Times New Roman" w:eastAsia="Calibri" w:hAnsi="Times New Roman"/>
              </w:rPr>
              <w:t>очные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0063F4">
              <w:rPr>
                <w:rFonts w:ascii="Times New Roman" w:eastAsia="Calibri" w:hAnsi="Times New Roman"/>
              </w:rPr>
              <w:t>заочные</w:t>
            </w:r>
          </w:p>
        </w:tc>
      </w:tr>
      <w:tr w:rsidR="000063F4" w:rsidRPr="000063F4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0063F4">
              <w:rPr>
                <w:rFonts w:ascii="Times New Roman" w:eastAsia="Calibri" w:hAnsi="Times New Roman"/>
              </w:rPr>
              <w:t>международных и всероссийских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  <w:b/>
              </w:rPr>
              <w:t>2призёра Международный конкурс «</w:t>
            </w:r>
            <w:proofErr w:type="spellStart"/>
            <w:r w:rsidRPr="000063F4">
              <w:rPr>
                <w:rFonts w:ascii="Times New Roman" w:hAnsi="Times New Roman"/>
                <w:b/>
              </w:rPr>
              <w:t>Буряад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  <w:b/>
              </w:rPr>
              <w:t>хэлэн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баян </w:t>
            </w:r>
            <w:proofErr w:type="spellStart"/>
            <w:r w:rsidRPr="000063F4">
              <w:rPr>
                <w:rFonts w:ascii="Times New Roman" w:hAnsi="Times New Roman"/>
                <w:b/>
              </w:rPr>
              <w:t>даа</w:t>
            </w:r>
            <w:proofErr w:type="spellEnd"/>
            <w:r w:rsidRPr="000063F4">
              <w:rPr>
                <w:rFonts w:ascii="Times New Roman" w:hAnsi="Times New Roman"/>
                <w:b/>
              </w:rPr>
              <w:t>»</w:t>
            </w:r>
            <w:r w:rsidRPr="000063F4">
              <w:rPr>
                <w:rFonts w:ascii="Times New Roman" w:hAnsi="Times New Roman"/>
              </w:rPr>
              <w:t>: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</w:rPr>
              <w:t>Петров Илья, 2 м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Онохова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Саша, 1м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  <w:b/>
              </w:rPr>
              <w:t xml:space="preserve">1призёр Межрегиональный конкурс «Уран </w:t>
            </w:r>
            <w:proofErr w:type="spellStart"/>
            <w:r w:rsidRPr="000063F4">
              <w:rPr>
                <w:rFonts w:ascii="Times New Roman" w:hAnsi="Times New Roman"/>
                <w:b/>
              </w:rPr>
              <w:t>гуур</w:t>
            </w:r>
            <w:proofErr w:type="spellEnd"/>
            <w:proofErr w:type="gramStart"/>
            <w:r w:rsidRPr="000063F4">
              <w:rPr>
                <w:rFonts w:ascii="Times New Roman" w:hAnsi="Times New Roman"/>
                <w:b/>
                <w:lang w:val="en-US"/>
              </w:rPr>
              <w:t>h</w:t>
            </w:r>
            <w:proofErr w:type="gramEnd"/>
            <w:r w:rsidRPr="000063F4">
              <w:rPr>
                <w:rFonts w:ascii="Times New Roman" w:hAnsi="Times New Roman"/>
                <w:b/>
              </w:rPr>
              <w:t>ан</w:t>
            </w:r>
            <w:r w:rsidRPr="000063F4">
              <w:rPr>
                <w:rFonts w:ascii="Times New Roman" w:hAnsi="Times New Roman"/>
              </w:rPr>
              <w:t>»: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</w:rPr>
              <w:t xml:space="preserve">Бадмаев </w:t>
            </w:r>
            <w:proofErr w:type="spellStart"/>
            <w:r w:rsidRPr="000063F4">
              <w:rPr>
                <w:rFonts w:ascii="Times New Roman" w:hAnsi="Times New Roman"/>
              </w:rPr>
              <w:t>Арсалан</w:t>
            </w:r>
            <w:proofErr w:type="spellEnd"/>
            <w:r w:rsidRPr="000063F4">
              <w:rPr>
                <w:rFonts w:ascii="Times New Roman" w:hAnsi="Times New Roman"/>
              </w:rPr>
              <w:t>, 2м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>1дипломант Всероссийский конкурс «Отечество»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Даргеева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Долгор</w:t>
            </w:r>
            <w:proofErr w:type="spellEnd"/>
            <w:r w:rsidRPr="000063F4">
              <w:rPr>
                <w:rFonts w:ascii="Times New Roman" w:hAnsi="Times New Roman"/>
              </w:rPr>
              <w:t>, дипломант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 xml:space="preserve">1 призер </w:t>
            </w:r>
            <w:proofErr w:type="spellStart"/>
            <w:r w:rsidRPr="000063F4">
              <w:rPr>
                <w:rFonts w:ascii="Times New Roman" w:hAnsi="Times New Roman"/>
                <w:b/>
              </w:rPr>
              <w:t>Межрегион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конкурс «Культурное наследие родного края глазами молодёжи»: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Даргеева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Долгор</w:t>
            </w:r>
            <w:proofErr w:type="spellEnd"/>
            <w:r w:rsidRPr="000063F4">
              <w:rPr>
                <w:rFonts w:ascii="Times New Roman" w:hAnsi="Times New Roman"/>
              </w:rPr>
              <w:t>, 2 м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  <w:b/>
              </w:rPr>
              <w:t>1призер межрегиональный конкурс «</w:t>
            </w:r>
            <w:proofErr w:type="spellStart"/>
            <w:r w:rsidRPr="000063F4">
              <w:rPr>
                <w:rFonts w:ascii="Times New Roman" w:hAnsi="Times New Roman"/>
                <w:b/>
              </w:rPr>
              <w:t>Гуламта</w:t>
            </w:r>
            <w:proofErr w:type="spellEnd"/>
            <w:r w:rsidRPr="000063F4">
              <w:rPr>
                <w:rFonts w:ascii="Times New Roman" w:hAnsi="Times New Roman"/>
              </w:rPr>
              <w:t>»: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Банзаргашиева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Номина</w:t>
            </w:r>
            <w:proofErr w:type="spellEnd"/>
            <w:r w:rsidRPr="000063F4">
              <w:rPr>
                <w:rFonts w:ascii="Times New Roman" w:hAnsi="Times New Roman"/>
              </w:rPr>
              <w:t>, 3 м</w:t>
            </w:r>
          </w:p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  <w:b/>
              </w:rPr>
              <w:t>3 призера Международный заочный конкурс «Осенние таланты»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Жигжитова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Наран</w:t>
            </w:r>
            <w:proofErr w:type="spellEnd"/>
            <w:r w:rsidRPr="000063F4">
              <w:rPr>
                <w:rFonts w:ascii="Times New Roman" w:hAnsi="Times New Roman"/>
              </w:rPr>
              <w:t xml:space="preserve">, 2 место; </w:t>
            </w:r>
            <w:proofErr w:type="spellStart"/>
            <w:r w:rsidRPr="000063F4">
              <w:rPr>
                <w:rFonts w:ascii="Times New Roman" w:hAnsi="Times New Roman"/>
              </w:rPr>
              <w:t>Будаева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Аюхан</w:t>
            </w:r>
            <w:proofErr w:type="spellEnd"/>
            <w:r w:rsidRPr="000063F4">
              <w:rPr>
                <w:rFonts w:ascii="Times New Roman" w:hAnsi="Times New Roman"/>
              </w:rPr>
              <w:t xml:space="preserve">, 2 место; </w:t>
            </w:r>
            <w:proofErr w:type="spellStart"/>
            <w:r w:rsidRPr="000063F4">
              <w:rPr>
                <w:rFonts w:ascii="Times New Roman" w:hAnsi="Times New Roman"/>
              </w:rPr>
              <w:t>Дубданова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Сэмжэд</w:t>
            </w:r>
            <w:proofErr w:type="spellEnd"/>
            <w:r w:rsidRPr="000063F4">
              <w:rPr>
                <w:rFonts w:ascii="Times New Roman" w:hAnsi="Times New Roman"/>
              </w:rPr>
              <w:t>, 2 место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 xml:space="preserve">4 призера </w:t>
            </w:r>
            <w:proofErr w:type="spellStart"/>
            <w:r w:rsidRPr="000063F4">
              <w:rPr>
                <w:rFonts w:ascii="Times New Roman" w:hAnsi="Times New Roman"/>
                <w:b/>
              </w:rPr>
              <w:t>Международныц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конкурс «Байкальский серпантин»: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Жигжитова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Наран</w:t>
            </w:r>
            <w:proofErr w:type="spellEnd"/>
            <w:r w:rsidRPr="000063F4">
              <w:rPr>
                <w:rFonts w:ascii="Times New Roman" w:hAnsi="Times New Roman"/>
              </w:rPr>
              <w:t>, 1м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Жигжитова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Номина</w:t>
            </w:r>
            <w:proofErr w:type="spellEnd"/>
            <w:r w:rsidRPr="000063F4">
              <w:rPr>
                <w:rFonts w:ascii="Times New Roman" w:hAnsi="Times New Roman"/>
              </w:rPr>
              <w:t>, 2м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Цыбенова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Сарюна</w:t>
            </w:r>
            <w:proofErr w:type="spellEnd"/>
            <w:r w:rsidRPr="000063F4">
              <w:rPr>
                <w:rFonts w:ascii="Times New Roman" w:hAnsi="Times New Roman"/>
              </w:rPr>
              <w:t>, 3 м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Содномова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Валя, 3м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 xml:space="preserve"> 4 победителя </w:t>
            </w:r>
            <w:proofErr w:type="gramStart"/>
            <w:r w:rsidRPr="000063F4">
              <w:rPr>
                <w:rFonts w:ascii="Times New Roman" w:hAnsi="Times New Roman"/>
                <w:b/>
              </w:rPr>
              <w:t>-«</w:t>
            </w:r>
            <w:proofErr w:type="gramEnd"/>
            <w:r w:rsidRPr="000063F4">
              <w:rPr>
                <w:rFonts w:ascii="Times New Roman" w:hAnsi="Times New Roman"/>
                <w:b/>
              </w:rPr>
              <w:t>Есенинский диктант»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Даргеева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Долгора</w:t>
            </w:r>
            <w:proofErr w:type="spellEnd"/>
            <w:r w:rsidRPr="000063F4">
              <w:rPr>
                <w:rFonts w:ascii="Times New Roman" w:hAnsi="Times New Roman"/>
              </w:rPr>
              <w:t xml:space="preserve">, 8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  <w:r w:rsidRPr="000063F4">
              <w:rPr>
                <w:rFonts w:ascii="Times New Roman" w:hAnsi="Times New Roman"/>
              </w:rPr>
              <w:t xml:space="preserve"> Базарова </w:t>
            </w:r>
            <w:proofErr w:type="spellStart"/>
            <w:r w:rsidRPr="000063F4">
              <w:rPr>
                <w:rFonts w:ascii="Times New Roman" w:hAnsi="Times New Roman"/>
              </w:rPr>
              <w:t>Минжина</w:t>
            </w:r>
            <w:proofErr w:type="spellEnd"/>
            <w:r w:rsidRPr="000063F4">
              <w:rPr>
                <w:rFonts w:ascii="Times New Roman" w:hAnsi="Times New Roman"/>
              </w:rPr>
              <w:t xml:space="preserve">, 8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</w:rPr>
              <w:t xml:space="preserve">Кириллова Варвара, 11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Банзаргашиева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Намина, 5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 xml:space="preserve">3 призера 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Онохова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Александра, 8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Саможапова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Виктория, 8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Дагбаев</w:t>
            </w:r>
            <w:proofErr w:type="spellEnd"/>
            <w:r w:rsidRPr="000063F4">
              <w:rPr>
                <w:rFonts w:ascii="Times New Roman" w:hAnsi="Times New Roman"/>
              </w:rPr>
              <w:t xml:space="preserve"> Энхэ,8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>3 призера «</w:t>
            </w:r>
            <w:proofErr w:type="spellStart"/>
            <w:r w:rsidRPr="000063F4">
              <w:rPr>
                <w:rFonts w:ascii="Times New Roman" w:hAnsi="Times New Roman"/>
                <w:b/>
              </w:rPr>
              <w:t>Гриновская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регата» 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</w:rPr>
              <w:t xml:space="preserve">Базарова </w:t>
            </w:r>
            <w:proofErr w:type="spellStart"/>
            <w:r w:rsidRPr="000063F4">
              <w:rPr>
                <w:rFonts w:ascii="Times New Roman" w:hAnsi="Times New Roman"/>
              </w:rPr>
              <w:t>Минжина</w:t>
            </w:r>
            <w:proofErr w:type="spellEnd"/>
            <w:r w:rsidRPr="000063F4">
              <w:rPr>
                <w:rFonts w:ascii="Times New Roman" w:hAnsi="Times New Roman"/>
              </w:rPr>
              <w:t>, 8кл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Даргеева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</w:t>
            </w:r>
            <w:proofErr w:type="spellStart"/>
            <w:r w:rsidRPr="000063F4">
              <w:rPr>
                <w:rFonts w:ascii="Times New Roman" w:hAnsi="Times New Roman"/>
              </w:rPr>
              <w:t>Долгора</w:t>
            </w:r>
            <w:proofErr w:type="spellEnd"/>
            <w:r w:rsidRPr="000063F4">
              <w:rPr>
                <w:rFonts w:ascii="Times New Roman" w:hAnsi="Times New Roman"/>
              </w:rPr>
              <w:t xml:space="preserve">, 8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  <w:r w:rsidRPr="000063F4">
              <w:rPr>
                <w:rFonts w:ascii="Times New Roman" w:hAnsi="Times New Roman"/>
              </w:rPr>
              <w:t>,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Саможапова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Виктория. 8кл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 xml:space="preserve">4 победителя </w:t>
            </w:r>
            <w:proofErr w:type="gramStart"/>
            <w:r w:rsidRPr="000063F4">
              <w:rPr>
                <w:rFonts w:ascii="Times New Roman" w:hAnsi="Times New Roman"/>
                <w:b/>
              </w:rPr>
              <w:t>–«</w:t>
            </w:r>
            <w:proofErr w:type="spellStart"/>
            <w:proofErr w:type="gramEnd"/>
            <w:r w:rsidRPr="000063F4">
              <w:rPr>
                <w:rFonts w:ascii="Times New Roman" w:hAnsi="Times New Roman"/>
                <w:b/>
              </w:rPr>
              <w:t>Далевский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диктант»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Банзаргашиева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Намина,5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Аюшеев</w:t>
            </w:r>
            <w:proofErr w:type="spellEnd"/>
            <w:r w:rsidRPr="000063F4">
              <w:rPr>
                <w:rFonts w:ascii="Times New Roman" w:hAnsi="Times New Roman"/>
              </w:rPr>
              <w:t xml:space="preserve"> Артем,6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Даргеева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Долгора,8 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Цыбикмитова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Елена, 10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>3 призер</w:t>
            </w:r>
            <w:proofErr w:type="gramStart"/>
            <w:r w:rsidRPr="000063F4">
              <w:rPr>
                <w:rFonts w:ascii="Times New Roman" w:hAnsi="Times New Roman"/>
                <w:b/>
              </w:rPr>
              <w:t>а–</w:t>
            </w:r>
            <w:proofErr w:type="gramEnd"/>
            <w:r w:rsidRPr="000063F4">
              <w:rPr>
                <w:rFonts w:ascii="Times New Roman" w:hAnsi="Times New Roman"/>
                <w:b/>
              </w:rPr>
              <w:t>«</w:t>
            </w:r>
            <w:proofErr w:type="spellStart"/>
            <w:r w:rsidRPr="000063F4">
              <w:rPr>
                <w:rFonts w:ascii="Times New Roman" w:hAnsi="Times New Roman"/>
                <w:b/>
              </w:rPr>
              <w:t>Далевский</w:t>
            </w:r>
            <w:proofErr w:type="spellEnd"/>
            <w:r w:rsidRPr="000063F4">
              <w:rPr>
                <w:rFonts w:ascii="Times New Roman" w:hAnsi="Times New Roman"/>
                <w:b/>
              </w:rPr>
              <w:t xml:space="preserve"> диктант»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r w:rsidRPr="000063F4">
              <w:rPr>
                <w:rFonts w:ascii="Times New Roman" w:hAnsi="Times New Roman"/>
              </w:rPr>
              <w:lastRenderedPageBreak/>
              <w:t xml:space="preserve">Базарова </w:t>
            </w:r>
            <w:proofErr w:type="spellStart"/>
            <w:r w:rsidRPr="000063F4">
              <w:rPr>
                <w:rFonts w:ascii="Times New Roman" w:hAnsi="Times New Roman"/>
              </w:rPr>
              <w:t>Минжина</w:t>
            </w:r>
            <w:proofErr w:type="spellEnd"/>
            <w:r w:rsidRPr="000063F4">
              <w:rPr>
                <w:rFonts w:ascii="Times New Roman" w:hAnsi="Times New Roman"/>
              </w:rPr>
              <w:t xml:space="preserve">, </w:t>
            </w:r>
            <w:proofErr w:type="spellStart"/>
            <w:r w:rsidRPr="000063F4">
              <w:rPr>
                <w:rFonts w:ascii="Times New Roman" w:hAnsi="Times New Roman"/>
              </w:rPr>
              <w:t>Онохова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Александра, </w:t>
            </w:r>
            <w:proofErr w:type="spellStart"/>
            <w:r w:rsidRPr="000063F4">
              <w:rPr>
                <w:rFonts w:ascii="Times New Roman" w:hAnsi="Times New Roman"/>
              </w:rPr>
              <w:t>саможапова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Виктория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  <w:b/>
              </w:rPr>
            </w:pPr>
            <w:r w:rsidRPr="000063F4">
              <w:rPr>
                <w:rFonts w:ascii="Times New Roman" w:hAnsi="Times New Roman"/>
                <w:b/>
              </w:rPr>
              <w:t>3 призера «Пушкинский диктант»</w:t>
            </w:r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Банзаргашиева</w:t>
            </w:r>
            <w:proofErr w:type="spellEnd"/>
            <w:r w:rsidRPr="000063F4">
              <w:rPr>
                <w:rFonts w:ascii="Times New Roman" w:hAnsi="Times New Roman"/>
              </w:rPr>
              <w:t xml:space="preserve"> Намина, 5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 w:rsidRPr="000063F4">
              <w:rPr>
                <w:rFonts w:ascii="Times New Roman" w:hAnsi="Times New Roman"/>
              </w:rPr>
              <w:t>Кунавина</w:t>
            </w:r>
            <w:proofErr w:type="spellEnd"/>
            <w:r w:rsidRPr="000063F4">
              <w:rPr>
                <w:rFonts w:ascii="Times New Roman" w:hAnsi="Times New Roman"/>
              </w:rPr>
              <w:t xml:space="preserve"> Алина, 2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  <w:p w:rsidR="000063F4" w:rsidRPr="000063F4" w:rsidRDefault="000063F4" w:rsidP="000063F4">
            <w:pPr>
              <w:rPr>
                <w:rFonts w:ascii="Times New Roman" w:eastAsia="Calibri" w:hAnsi="Times New Roman"/>
                <w:b/>
              </w:rPr>
            </w:pPr>
            <w:r w:rsidRPr="000063F4">
              <w:rPr>
                <w:rFonts w:ascii="Times New Roman" w:hAnsi="Times New Roman"/>
              </w:rPr>
              <w:t xml:space="preserve">Петрова Ирина, 3 </w:t>
            </w:r>
            <w:proofErr w:type="spellStart"/>
            <w:r w:rsidRPr="000063F4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0063F4" w:rsidRPr="004C0635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республиканских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 w:rsidRPr="00C12348">
              <w:rPr>
                <w:rFonts w:ascii="Times New Roman" w:hAnsi="Times New Roman"/>
                <w:b/>
              </w:rPr>
              <w:t xml:space="preserve">1призер Республиканский конкурс к 80летию бурятского писателя </w:t>
            </w:r>
            <w:proofErr w:type="spellStart"/>
            <w:r w:rsidRPr="00C12348">
              <w:rPr>
                <w:rFonts w:ascii="Times New Roman" w:hAnsi="Times New Roman"/>
                <w:b/>
              </w:rPr>
              <w:t>М.Самбуева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</w:rPr>
              <w:t>Аюна</w:t>
            </w:r>
            <w:proofErr w:type="spellEnd"/>
            <w:r>
              <w:rPr>
                <w:rFonts w:ascii="Times New Roman" w:hAnsi="Times New Roman"/>
              </w:rPr>
              <w:t>, 2 м</w:t>
            </w:r>
          </w:p>
          <w:p w:rsidR="000063F4" w:rsidRPr="00CA12C7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A12C7">
              <w:rPr>
                <w:rFonts w:ascii="Times New Roman" w:hAnsi="Times New Roman"/>
                <w:b/>
              </w:rPr>
              <w:t>2призера Республиканский конкурс «Литература Бурятии»: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ЦыбикмитоваЛена,3м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ГармажаповДоржо,3м</w:t>
            </w:r>
          </w:p>
          <w:p w:rsidR="000063F4" w:rsidRPr="00875DE7" w:rsidRDefault="000063F4" w:rsidP="00952A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1победитель</w:t>
            </w:r>
            <w:r w:rsidRPr="00875D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75DE7">
              <w:rPr>
                <w:rFonts w:ascii="Times New Roman" w:hAnsi="Times New Roman"/>
                <w:b/>
              </w:rPr>
              <w:t>республ</w:t>
            </w:r>
            <w:proofErr w:type="spellEnd"/>
            <w:r w:rsidRPr="00875DE7">
              <w:rPr>
                <w:rFonts w:ascii="Times New Roman" w:hAnsi="Times New Roman"/>
                <w:b/>
              </w:rPr>
              <w:t xml:space="preserve"> конкурса «</w:t>
            </w:r>
            <w:r w:rsidRPr="00875DE7">
              <w:rPr>
                <w:rFonts w:ascii="Times New Roman" w:hAnsi="Times New Roman"/>
                <w:b/>
                <w:sz w:val="24"/>
                <w:szCs w:val="24"/>
              </w:rPr>
              <w:t>Путешествие ирбиса по Бурятии</w:t>
            </w:r>
            <w:r w:rsidRPr="00875DE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5DE7">
              <w:rPr>
                <w:rFonts w:ascii="Times New Roman" w:eastAsia="Calibri" w:hAnsi="Times New Roman"/>
                <w:sz w:val="24"/>
                <w:szCs w:val="24"/>
              </w:rPr>
              <w:t>БанзаргашиеваНомина</w:t>
            </w:r>
            <w:proofErr w:type="spellEnd"/>
          </w:p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2F0D0A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2F0D0A">
              <w:rPr>
                <w:rFonts w:ascii="Times New Roman" w:hAnsi="Times New Roman"/>
                <w:b/>
              </w:rPr>
              <w:t xml:space="preserve">2призера Республиканский  конкурс </w:t>
            </w:r>
            <w:proofErr w:type="spellStart"/>
            <w:r w:rsidRPr="002F0D0A">
              <w:rPr>
                <w:rFonts w:ascii="Times New Roman" w:hAnsi="Times New Roman"/>
                <w:b/>
              </w:rPr>
              <w:t>исследов</w:t>
            </w:r>
            <w:proofErr w:type="spellEnd"/>
            <w:r w:rsidRPr="002F0D0A">
              <w:rPr>
                <w:rFonts w:ascii="Times New Roman" w:hAnsi="Times New Roman"/>
                <w:b/>
              </w:rPr>
              <w:t>. работ младших школьников «Первые шаги»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Аюхан</w:t>
            </w:r>
            <w:proofErr w:type="spellEnd"/>
            <w:r>
              <w:rPr>
                <w:rFonts w:ascii="Times New Roman" w:hAnsi="Times New Roman"/>
              </w:rPr>
              <w:t>, 3м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Очиров </w:t>
            </w:r>
            <w:proofErr w:type="spellStart"/>
            <w:r>
              <w:rPr>
                <w:rFonts w:ascii="Times New Roman" w:hAnsi="Times New Roman"/>
              </w:rPr>
              <w:t>Цыден</w:t>
            </w:r>
            <w:proofErr w:type="spellEnd"/>
            <w:r>
              <w:rPr>
                <w:rFonts w:ascii="Times New Roman" w:hAnsi="Times New Roman"/>
              </w:rPr>
              <w:t>, 4м</w:t>
            </w:r>
          </w:p>
          <w:p w:rsidR="000063F4" w:rsidRPr="002F0D0A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0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призер </w:t>
            </w:r>
            <w:proofErr w:type="spellStart"/>
            <w:proofErr w:type="gramStart"/>
            <w:r w:rsidRPr="002F0D0A">
              <w:rPr>
                <w:rFonts w:ascii="Times New Roman" w:eastAsia="Calibri" w:hAnsi="Times New Roman"/>
                <w:b/>
                <w:sz w:val="24"/>
                <w:szCs w:val="24"/>
              </w:rPr>
              <w:t>Респ</w:t>
            </w:r>
            <w:proofErr w:type="spellEnd"/>
            <w:proofErr w:type="gramEnd"/>
            <w:r w:rsidRPr="002F0D0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конкурс «Серебряная альфа»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БанзаргашиеваНомина,2 м</w:t>
            </w:r>
          </w:p>
          <w:p w:rsidR="000063F4" w:rsidRPr="00C12348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C12348">
              <w:rPr>
                <w:rFonts w:ascii="Times New Roman" w:hAnsi="Times New Roman"/>
                <w:b/>
              </w:rPr>
              <w:t>2 призера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12348">
              <w:rPr>
                <w:rFonts w:ascii="Times New Roman" w:hAnsi="Times New Roman"/>
                <w:b/>
              </w:rPr>
              <w:t>Республ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C12348">
              <w:rPr>
                <w:rFonts w:ascii="Times New Roman" w:hAnsi="Times New Roman"/>
                <w:b/>
              </w:rPr>
              <w:t xml:space="preserve"> конкурс </w:t>
            </w:r>
            <w:proofErr w:type="spellStart"/>
            <w:r w:rsidRPr="00C12348">
              <w:rPr>
                <w:rFonts w:ascii="Times New Roman" w:hAnsi="Times New Roman"/>
                <w:b/>
              </w:rPr>
              <w:t>иссл</w:t>
            </w:r>
            <w:proofErr w:type="spellEnd"/>
            <w:r w:rsidRPr="00C123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2348">
              <w:rPr>
                <w:rFonts w:ascii="Times New Roman" w:hAnsi="Times New Roman"/>
                <w:b/>
              </w:rPr>
              <w:t>работ</w:t>
            </w:r>
            <w:proofErr w:type="gramStart"/>
            <w:r w:rsidRPr="00C12348">
              <w:rPr>
                <w:rFonts w:ascii="Times New Roman" w:hAnsi="Times New Roman"/>
                <w:b/>
              </w:rPr>
              <w:t>«С</w:t>
            </w:r>
            <w:proofErr w:type="gramEnd"/>
            <w:r w:rsidRPr="00C12348">
              <w:rPr>
                <w:rFonts w:ascii="Times New Roman" w:hAnsi="Times New Roman"/>
                <w:b/>
              </w:rPr>
              <w:t>ибирская</w:t>
            </w:r>
            <w:proofErr w:type="spellEnd"/>
            <w:r w:rsidRPr="00C12348">
              <w:rPr>
                <w:rFonts w:ascii="Times New Roman" w:hAnsi="Times New Roman"/>
                <w:b/>
              </w:rPr>
              <w:t xml:space="preserve"> зима</w:t>
            </w:r>
            <w:r>
              <w:rPr>
                <w:rFonts w:ascii="Times New Roman" w:hAnsi="Times New Roman"/>
              </w:rPr>
              <w:t>»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3м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Даргеева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Долгора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3м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0D0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призер </w:t>
            </w:r>
            <w:proofErr w:type="spellStart"/>
            <w:proofErr w:type="gramStart"/>
            <w:r w:rsidRPr="002F0D0A">
              <w:rPr>
                <w:rFonts w:ascii="Times New Roman" w:eastAsia="Calibri" w:hAnsi="Times New Roman"/>
                <w:b/>
                <w:sz w:val="24"/>
                <w:szCs w:val="24"/>
              </w:rPr>
              <w:t>Респ</w:t>
            </w:r>
            <w:proofErr w:type="spellEnd"/>
            <w:proofErr w:type="gramEnd"/>
            <w:r w:rsidRPr="002F0D0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конкурс «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Сибирская весна»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Дубданова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Юмжана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4 м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0C22">
              <w:rPr>
                <w:rFonts w:ascii="Times New Roman" w:eastAsia="Calibri" w:hAnsi="Times New Roman"/>
                <w:b/>
                <w:sz w:val="24"/>
                <w:szCs w:val="24"/>
              </w:rPr>
              <w:t>1 победитель НПК «</w:t>
            </w:r>
            <w:proofErr w:type="spellStart"/>
            <w:r w:rsidRPr="00D00C22">
              <w:rPr>
                <w:rFonts w:ascii="Times New Roman" w:eastAsia="Calibri" w:hAnsi="Times New Roman"/>
                <w:b/>
                <w:sz w:val="24"/>
                <w:szCs w:val="24"/>
              </w:rPr>
              <w:t>Давыдовские</w:t>
            </w:r>
            <w:proofErr w:type="spellEnd"/>
            <w:r w:rsidRPr="00D00C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Чтения»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Кириллова Варвара</w:t>
            </w:r>
          </w:p>
          <w:p w:rsidR="000063F4" w:rsidRPr="002F0D0A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0C22">
              <w:rPr>
                <w:rFonts w:ascii="Times New Roman" w:eastAsia="Calibri" w:hAnsi="Times New Roman"/>
                <w:b/>
                <w:sz w:val="24"/>
                <w:szCs w:val="24"/>
              </w:rPr>
              <w:t>1 призер НПК «</w:t>
            </w:r>
            <w:proofErr w:type="spellStart"/>
            <w:r w:rsidRPr="00D00C22">
              <w:rPr>
                <w:rFonts w:ascii="Times New Roman" w:eastAsia="Calibri" w:hAnsi="Times New Roman"/>
                <w:b/>
                <w:sz w:val="24"/>
                <w:szCs w:val="24"/>
              </w:rPr>
              <w:t>Давыдовские</w:t>
            </w:r>
            <w:proofErr w:type="spellEnd"/>
            <w:r w:rsidRPr="00D00C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Чтения»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Даргеева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Долгора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2 место</w:t>
            </w:r>
          </w:p>
        </w:tc>
      </w:tr>
    </w:tbl>
    <w:p w:rsidR="000063F4" w:rsidRPr="00E109C8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63F4" w:rsidRPr="00F63EDD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EDD">
        <w:rPr>
          <w:rFonts w:ascii="Times New Roman" w:eastAsia="Calibri" w:hAnsi="Times New Roman" w:cs="Times New Roman"/>
          <w:sz w:val="24"/>
          <w:szCs w:val="24"/>
        </w:rPr>
        <w:t xml:space="preserve">4.2.Участие творческих коллективов (объединений) обучающихся образовательного учреждения в конкурсах, статус (всероссийский, областной, муниципальный); количество участников, достижения (места, награда, дипломы и др.) </w:t>
      </w:r>
      <w:proofErr w:type="gramEnd"/>
    </w:p>
    <w:tbl>
      <w:tblPr>
        <w:tblStyle w:val="1"/>
        <w:tblpPr w:leftFromText="180" w:rightFromText="180" w:vertAnchor="text" w:horzAnchor="margin" w:tblpXSpec="center" w:tblpY="-1682"/>
        <w:tblW w:w="10490" w:type="dxa"/>
        <w:tblLook w:val="04A0" w:firstRow="1" w:lastRow="0" w:firstColumn="1" w:lastColumn="0" w:noHBand="0" w:noVBand="1"/>
      </w:tblPr>
      <w:tblGrid>
        <w:gridCol w:w="2287"/>
        <w:gridCol w:w="2250"/>
        <w:gridCol w:w="2976"/>
        <w:gridCol w:w="2977"/>
      </w:tblGrid>
      <w:tr w:rsidR="000063F4" w:rsidRPr="004C0635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t>дистанционные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t>очные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t>заочные</w:t>
            </w:r>
          </w:p>
        </w:tc>
      </w:tr>
      <w:tr w:rsidR="000063F4" w:rsidRPr="004C0635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t>международных и всероссийских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2F0D0A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85254A" w:rsidRDefault="000063F4" w:rsidP="00952A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85254A">
              <w:rPr>
                <w:rFonts w:ascii="Times New Roman" w:hAnsi="Times New Roman"/>
                <w:b/>
              </w:rPr>
              <w:t xml:space="preserve"> призера </w:t>
            </w:r>
            <w:proofErr w:type="spellStart"/>
            <w:r w:rsidRPr="0085254A">
              <w:rPr>
                <w:rFonts w:ascii="Times New Roman" w:hAnsi="Times New Roman"/>
                <w:b/>
              </w:rPr>
              <w:t>Международныц</w:t>
            </w:r>
            <w:proofErr w:type="spellEnd"/>
            <w:r w:rsidRPr="0085254A">
              <w:rPr>
                <w:rFonts w:ascii="Times New Roman" w:hAnsi="Times New Roman"/>
                <w:b/>
              </w:rPr>
              <w:t xml:space="preserve"> конкурс «Байкальский </w:t>
            </w:r>
            <w:r w:rsidRPr="0085254A">
              <w:rPr>
                <w:rFonts w:ascii="Times New Roman" w:hAnsi="Times New Roman"/>
                <w:b/>
                <w:sz w:val="24"/>
                <w:szCs w:val="24"/>
              </w:rPr>
              <w:t>серпантин»:</w:t>
            </w:r>
          </w:p>
          <w:p w:rsidR="000063F4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5254A">
              <w:rPr>
                <w:rFonts w:ascii="Times New Roman" w:eastAsia="Calibri" w:hAnsi="Times New Roman"/>
                <w:sz w:val="24"/>
                <w:szCs w:val="24"/>
              </w:rPr>
              <w:t>младш</w:t>
            </w:r>
            <w:proofErr w:type="spellEnd"/>
            <w:r w:rsidRPr="0085254A">
              <w:rPr>
                <w:rFonts w:ascii="Times New Roman" w:eastAsia="Calibri" w:hAnsi="Times New Roman"/>
                <w:sz w:val="24"/>
                <w:szCs w:val="24"/>
              </w:rPr>
              <w:t xml:space="preserve"> танцев группа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,1 м</w:t>
            </w:r>
          </w:p>
          <w:p w:rsidR="000063F4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дуэт,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Дульянинова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Алина,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Даргеева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Долгор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3 м</w:t>
            </w:r>
          </w:p>
          <w:p w:rsidR="000063F4" w:rsidRPr="004C0635" w:rsidRDefault="000063F4" w:rsidP="00952A0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анцев.группа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3м</w:t>
            </w:r>
          </w:p>
        </w:tc>
      </w:tr>
      <w:tr w:rsidR="000063F4" w:rsidRPr="004C0635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t>республиканских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призер </w:t>
            </w:r>
            <w:proofErr w:type="spellStart"/>
            <w:r>
              <w:rPr>
                <w:rFonts w:ascii="Times New Roman" w:hAnsi="Times New Roman"/>
                <w:b/>
              </w:rPr>
              <w:t>республ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конкурса «Танцевальная весна»</w:t>
            </w:r>
          </w:p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Дуэт, </w:t>
            </w:r>
            <w:proofErr w:type="spellStart"/>
            <w:r>
              <w:rPr>
                <w:rFonts w:ascii="Times New Roman" w:hAnsi="Times New Roman"/>
                <w:b/>
              </w:rPr>
              <w:t>Цыбикжапова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Зоригма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Цыбикжапова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Чимита</w:t>
            </w:r>
            <w:proofErr w:type="spellEnd"/>
            <w:r>
              <w:rPr>
                <w:rFonts w:ascii="Times New Roman" w:hAnsi="Times New Roman"/>
                <w:b/>
              </w:rPr>
              <w:t>, 3 м</w:t>
            </w:r>
          </w:p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2F0D0A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063F4" w:rsidRPr="004C0635" w:rsidTr="00952A0D"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0635">
              <w:rPr>
                <w:rFonts w:ascii="Times New Roman" w:eastAsia="Calibri" w:hAnsi="Times New Roman"/>
                <w:sz w:val="28"/>
                <w:szCs w:val="28"/>
              </w:rPr>
              <w:t>муниципальных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5496">
              <w:rPr>
                <w:rFonts w:ascii="Times New Roman" w:eastAsia="Calibri" w:hAnsi="Times New Roman"/>
                <w:b/>
                <w:sz w:val="24"/>
                <w:szCs w:val="24"/>
              </w:rPr>
              <w:t>Районный конкурс проектов «Я, ты и  книга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0063F4" w:rsidRPr="00F65496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класс,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Pr="00F35358" w:rsidRDefault="000063F4" w:rsidP="00952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  <w:r w:rsidRPr="00F35358">
              <w:rPr>
                <w:rFonts w:ascii="Times New Roman" w:hAnsi="Times New Roman"/>
                <w:b/>
              </w:rPr>
              <w:t xml:space="preserve"> районный конкурс вокалистов «</w:t>
            </w:r>
            <w:proofErr w:type="spellStart"/>
            <w:r w:rsidRPr="00F35358">
              <w:rPr>
                <w:rFonts w:ascii="Times New Roman" w:hAnsi="Times New Roman"/>
                <w:b/>
              </w:rPr>
              <w:t>Наранай</w:t>
            </w:r>
            <w:proofErr w:type="spellEnd"/>
            <w:r w:rsidRPr="00F35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35358">
              <w:rPr>
                <w:rFonts w:ascii="Times New Roman" w:hAnsi="Times New Roman"/>
                <w:b/>
              </w:rPr>
              <w:t>туяа</w:t>
            </w:r>
            <w:proofErr w:type="spellEnd"/>
            <w:r w:rsidRPr="00F35358">
              <w:rPr>
                <w:rFonts w:ascii="Times New Roman" w:hAnsi="Times New Roman"/>
                <w:b/>
              </w:rPr>
              <w:t>»: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«</w:t>
            </w:r>
            <w:proofErr w:type="spellStart"/>
            <w:r>
              <w:rPr>
                <w:rFonts w:ascii="Times New Roman" w:hAnsi="Times New Roman"/>
              </w:rPr>
              <w:t>Аянга</w:t>
            </w:r>
            <w:proofErr w:type="spellEnd"/>
            <w:r>
              <w:rPr>
                <w:rFonts w:ascii="Times New Roman" w:hAnsi="Times New Roman"/>
              </w:rPr>
              <w:t>» (трио), 1м</w:t>
            </w:r>
          </w:p>
          <w:p w:rsidR="000063F4" w:rsidRPr="004C0635" w:rsidRDefault="000063F4" w:rsidP="00952A0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F4" w:rsidRDefault="000063F4" w:rsidP="00952A0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Pr="009E5E9B">
              <w:rPr>
                <w:rFonts w:ascii="Times New Roman" w:hAnsi="Times New Roman"/>
                <w:b/>
              </w:rPr>
              <w:t>призер</w:t>
            </w:r>
            <w:r>
              <w:rPr>
                <w:rFonts w:ascii="Times New Roman" w:hAnsi="Times New Roman"/>
                <w:b/>
              </w:rPr>
              <w:t>а</w:t>
            </w:r>
            <w:r w:rsidRPr="009E5E9B">
              <w:rPr>
                <w:rFonts w:ascii="Times New Roman" w:hAnsi="Times New Roman"/>
                <w:b/>
              </w:rPr>
              <w:t xml:space="preserve"> районный фестиваль-конкурс «День матери</w:t>
            </w:r>
            <w:r>
              <w:rPr>
                <w:rFonts w:ascii="Times New Roman" w:hAnsi="Times New Roman"/>
              </w:rPr>
              <w:t>»:</w:t>
            </w:r>
          </w:p>
          <w:p w:rsidR="000063F4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ок.гр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(5класс) 2м</w:t>
            </w:r>
          </w:p>
          <w:p w:rsidR="000063F4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ок.гр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(4 класс) 2м</w:t>
            </w:r>
          </w:p>
          <w:p w:rsidR="000063F4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ок.гр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(3 класс) 2м</w:t>
            </w:r>
          </w:p>
          <w:p w:rsidR="000063F4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ок.гр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(1 класс) 3м</w:t>
            </w:r>
          </w:p>
          <w:p w:rsidR="000063F4" w:rsidRPr="0085254A" w:rsidRDefault="000063F4" w:rsidP="00952A0D">
            <w:pPr>
              <w:rPr>
                <w:rFonts w:ascii="Times New Roman" w:hAnsi="Times New Roman"/>
                <w:b/>
              </w:rPr>
            </w:pPr>
            <w:r w:rsidRPr="0085254A">
              <w:rPr>
                <w:rFonts w:ascii="Times New Roman" w:hAnsi="Times New Roman"/>
                <w:b/>
              </w:rPr>
              <w:t xml:space="preserve">5 призеров районный </w:t>
            </w:r>
            <w:proofErr w:type="spellStart"/>
            <w:r w:rsidRPr="0085254A">
              <w:rPr>
                <w:rFonts w:ascii="Times New Roman" w:hAnsi="Times New Roman"/>
                <w:b/>
              </w:rPr>
              <w:t>танц</w:t>
            </w:r>
            <w:proofErr w:type="spellEnd"/>
            <w:r w:rsidRPr="0085254A">
              <w:rPr>
                <w:rFonts w:ascii="Times New Roman" w:hAnsi="Times New Roman"/>
                <w:b/>
              </w:rPr>
              <w:t xml:space="preserve"> конкурс «Новогодняя снежинка»: 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Дуэт Кириллова Диана и </w:t>
            </w:r>
            <w:proofErr w:type="spellStart"/>
            <w:r>
              <w:rPr>
                <w:rFonts w:ascii="Times New Roman" w:hAnsi="Times New Roman"/>
              </w:rPr>
              <w:t>Новокрещенных</w:t>
            </w:r>
            <w:proofErr w:type="spellEnd"/>
            <w:r>
              <w:rPr>
                <w:rFonts w:ascii="Times New Roman" w:hAnsi="Times New Roman"/>
              </w:rPr>
              <w:t xml:space="preserve"> Костя, 3м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младш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танц</w:t>
            </w:r>
            <w:proofErr w:type="spellEnd"/>
            <w:r>
              <w:rPr>
                <w:rFonts w:ascii="Times New Roman" w:hAnsi="Times New Roman"/>
              </w:rPr>
              <w:t xml:space="preserve"> группа</w:t>
            </w:r>
            <w:proofErr w:type="gramEnd"/>
            <w:r>
              <w:rPr>
                <w:rFonts w:ascii="Times New Roman" w:hAnsi="Times New Roman"/>
              </w:rPr>
              <w:t>, 3м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Дуэт Доржиева </w:t>
            </w:r>
            <w:proofErr w:type="spellStart"/>
            <w:r>
              <w:rPr>
                <w:rFonts w:ascii="Times New Roman" w:hAnsi="Times New Roman"/>
              </w:rPr>
              <w:t>Аюна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Содномова</w:t>
            </w:r>
            <w:proofErr w:type="spellEnd"/>
            <w:r>
              <w:rPr>
                <w:rFonts w:ascii="Times New Roman" w:hAnsi="Times New Roman"/>
              </w:rPr>
              <w:t xml:space="preserve"> Валя, 2м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танц</w:t>
            </w:r>
            <w:proofErr w:type="spellEnd"/>
            <w:r>
              <w:rPr>
                <w:rFonts w:ascii="Times New Roman" w:hAnsi="Times New Roman"/>
              </w:rPr>
              <w:t xml:space="preserve"> группа</w:t>
            </w:r>
            <w:proofErr w:type="gramEnd"/>
            <w:r>
              <w:rPr>
                <w:rFonts w:ascii="Times New Roman" w:hAnsi="Times New Roman"/>
              </w:rPr>
              <w:t>, 2 м</w:t>
            </w:r>
          </w:p>
          <w:p w:rsidR="000063F4" w:rsidRDefault="000063F4" w:rsidP="00952A0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танц</w:t>
            </w:r>
            <w:proofErr w:type="spellEnd"/>
            <w:r>
              <w:rPr>
                <w:rFonts w:ascii="Times New Roman" w:hAnsi="Times New Roman"/>
              </w:rPr>
              <w:t xml:space="preserve"> группа</w:t>
            </w:r>
            <w:proofErr w:type="gramEnd"/>
            <w:r>
              <w:rPr>
                <w:rFonts w:ascii="Times New Roman" w:hAnsi="Times New Roman"/>
              </w:rPr>
              <w:t>, 3 м</w:t>
            </w:r>
          </w:p>
          <w:p w:rsidR="000063F4" w:rsidRPr="00A758D9" w:rsidRDefault="000063F4" w:rsidP="00952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при</w:t>
            </w:r>
            <w:r w:rsidRPr="00A758D9">
              <w:rPr>
                <w:rFonts w:ascii="Times New Roman" w:hAnsi="Times New Roman"/>
                <w:b/>
              </w:rPr>
              <w:t>з</w:t>
            </w:r>
            <w:r>
              <w:rPr>
                <w:rFonts w:ascii="Times New Roman" w:hAnsi="Times New Roman"/>
                <w:b/>
              </w:rPr>
              <w:t>е</w:t>
            </w:r>
            <w:r w:rsidRPr="00A758D9">
              <w:rPr>
                <w:rFonts w:ascii="Times New Roman" w:hAnsi="Times New Roman"/>
                <w:b/>
              </w:rPr>
              <w:t>р районного конкурса «</w:t>
            </w:r>
            <w:proofErr w:type="spellStart"/>
            <w:r w:rsidRPr="00A758D9">
              <w:rPr>
                <w:rFonts w:ascii="Times New Roman" w:hAnsi="Times New Roman"/>
                <w:b/>
              </w:rPr>
              <w:t>СуперДэнс</w:t>
            </w:r>
            <w:proofErr w:type="spellEnd"/>
            <w:r w:rsidRPr="00A758D9">
              <w:rPr>
                <w:rFonts w:ascii="Times New Roman" w:hAnsi="Times New Roman"/>
                <w:b/>
              </w:rPr>
              <w:t>»</w:t>
            </w:r>
          </w:p>
          <w:p w:rsidR="000063F4" w:rsidRPr="00875DE7" w:rsidRDefault="000063F4" w:rsidP="00952A0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Цыремпилов</w:t>
            </w:r>
            <w:proofErr w:type="spellEnd"/>
            <w:r>
              <w:rPr>
                <w:rFonts w:ascii="Times New Roman" w:hAnsi="Times New Roman"/>
              </w:rPr>
              <w:t xml:space="preserve"> Будда, 3 м</w:t>
            </w:r>
          </w:p>
        </w:tc>
      </w:tr>
    </w:tbl>
    <w:p w:rsidR="000063F4" w:rsidRDefault="000063F4" w:rsidP="000063F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00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47"/>
    <w:rsid w:val="000063F4"/>
    <w:rsid w:val="00256EA4"/>
    <w:rsid w:val="003518D2"/>
    <w:rsid w:val="005B5E3E"/>
    <w:rsid w:val="00793447"/>
    <w:rsid w:val="007B5B25"/>
    <w:rsid w:val="00A60ECA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EA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063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063F4"/>
  </w:style>
  <w:style w:type="table" w:styleId="a5">
    <w:name w:val="Table Grid"/>
    <w:basedOn w:val="a1"/>
    <w:uiPriority w:val="59"/>
    <w:rsid w:val="000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EA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063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063F4"/>
  </w:style>
  <w:style w:type="table" w:styleId="a5">
    <w:name w:val="Table Grid"/>
    <w:basedOn w:val="a1"/>
    <w:uiPriority w:val="59"/>
    <w:rsid w:val="000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1131</Words>
  <Characters>6449</Characters>
  <Application>Microsoft Office Word</Application>
  <DocSecurity>0</DocSecurity>
  <Lines>53</Lines>
  <Paragraphs>15</Paragraphs>
  <ScaleCrop>false</ScaleCrop>
  <Company>Krokoz™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2024-04-23T08:12:00Z</dcterms:created>
  <dcterms:modified xsi:type="dcterms:W3CDTF">2024-04-23T08:17:00Z</dcterms:modified>
</cp:coreProperties>
</file>